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75" w:rsidRPr="00C0313B" w:rsidRDefault="009C5E75" w:rsidP="009C5E75">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bookmarkStart w:id="0" w:name="_GoBack"/>
      <w:bookmarkEnd w:id="0"/>
    </w:p>
    <w:p w:rsidR="009C5E75" w:rsidRPr="00C0313B" w:rsidRDefault="009C5E75" w:rsidP="009C5E75">
      <w:pPr>
        <w:widowControl w:val="0"/>
        <w:autoSpaceDE w:val="0"/>
        <w:autoSpaceDN w:val="0"/>
        <w:adjustRightInd w:val="0"/>
        <w:spacing w:after="0" w:line="240" w:lineRule="auto"/>
        <w:jc w:val="right"/>
        <w:rPr>
          <w:rFonts w:ascii="Times New Roman" w:eastAsia="Times New Roman" w:hAnsi="Times New Roman" w:cs="Times New Roman"/>
        </w:rPr>
      </w:pPr>
      <w:r w:rsidRPr="00C0313B">
        <w:rPr>
          <w:rFonts w:ascii="Times New Roman" w:eastAsia="Times New Roman" w:hAnsi="Times New Roman" w:cs="Times New Roman"/>
          <w:u w:val="single"/>
        </w:rPr>
        <w:t>Code No. 40</w:t>
      </w:r>
      <w:r>
        <w:rPr>
          <w:rFonts w:ascii="Times New Roman" w:eastAsia="Times New Roman" w:hAnsi="Times New Roman" w:cs="Times New Roman"/>
          <w:u w:val="single"/>
        </w:rPr>
        <w:t>9</w:t>
      </w:r>
      <w:r w:rsidRPr="00C0313B">
        <w:rPr>
          <w:rFonts w:ascii="Times New Roman" w:eastAsia="Times New Roman" w:hAnsi="Times New Roman" w:cs="Times New Roman"/>
          <w:u w:val="single"/>
        </w:rPr>
        <w:t>.</w:t>
      </w:r>
      <w:r>
        <w:rPr>
          <w:rFonts w:ascii="Times New Roman" w:eastAsia="Times New Roman" w:hAnsi="Times New Roman" w:cs="Times New Roman"/>
          <w:u w:val="single"/>
        </w:rPr>
        <w:t>3</w:t>
      </w:r>
      <w:r w:rsidRPr="00C0313B">
        <w:rPr>
          <w:rFonts w:ascii="Times New Roman" w:eastAsia="Times New Roman" w:hAnsi="Times New Roman" w:cs="Times New Roman"/>
          <w:u w:val="single"/>
        </w:rPr>
        <w:t>E1</w:t>
      </w:r>
    </w:p>
    <w:p w:rsidR="009C5E75" w:rsidRPr="00C0313B" w:rsidRDefault="009C5E75" w:rsidP="009C5E75">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9C5E75" w:rsidRPr="00C0313B" w:rsidRDefault="009C5E75" w:rsidP="009C5E75">
      <w:pPr>
        <w:widowControl w:val="0"/>
        <w:tabs>
          <w:tab w:val="left" w:pos="440"/>
          <w:tab w:val="left" w:pos="820"/>
          <w:tab w:val="left" w:pos="1120"/>
          <w:tab w:val="left" w:pos="1440"/>
          <w:tab w:val="left" w:pos="1700"/>
        </w:tabs>
        <w:autoSpaceDE w:val="0"/>
        <w:autoSpaceDN w:val="0"/>
        <w:adjustRightInd w:val="0"/>
        <w:spacing w:after="0" w:line="240" w:lineRule="auto"/>
        <w:jc w:val="center"/>
        <w:rPr>
          <w:rFonts w:ascii="Times New Roman" w:eastAsia="Times New Roman" w:hAnsi="Times New Roman" w:cs="Times New Roman"/>
        </w:rPr>
      </w:pPr>
      <w:r w:rsidRPr="00C0313B">
        <w:rPr>
          <w:rFonts w:ascii="Times New Roman" w:eastAsia="Times New Roman" w:hAnsi="Times New Roman" w:cs="Times New Roman"/>
        </w:rPr>
        <w:t>FAMILY AND MEDICAL LEAVE NOTICE TO EMPLOYEES</w:t>
      </w:r>
    </w:p>
    <w:p w:rsidR="009C5E75" w:rsidRPr="00C0313B" w:rsidRDefault="009C5E75" w:rsidP="009C5E75">
      <w:pPr>
        <w:spacing w:after="0" w:line="240" w:lineRule="auto"/>
        <w:rPr>
          <w:rFonts w:ascii="Times New Roman" w:eastAsia="Times New Roman" w:hAnsi="Times New Roman" w:cs="Times New Roman"/>
        </w:rPr>
      </w:pPr>
      <w:r w:rsidRPr="00C0313B">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ECEB80D" wp14:editId="2B777FB3">
                <wp:simplePos x="0" y="0"/>
                <wp:positionH relativeFrom="column">
                  <wp:posOffset>91440</wp:posOffset>
                </wp:positionH>
                <wp:positionV relativeFrom="paragraph">
                  <wp:posOffset>209550</wp:posOffset>
                </wp:positionV>
                <wp:extent cx="6459855" cy="838200"/>
                <wp:effectExtent l="5715" t="10160" r="11430" b="8890"/>
                <wp:wrapTopAndBottom/>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838200"/>
                        </a:xfrm>
                        <a:prstGeom prst="rect">
                          <a:avLst/>
                        </a:prstGeom>
                        <a:solidFill>
                          <a:srgbClr val="000000"/>
                        </a:solidFill>
                        <a:ln w="9525">
                          <a:solidFill>
                            <a:srgbClr val="000000"/>
                          </a:solidFill>
                          <a:miter lim="800000"/>
                          <a:headEnd/>
                          <a:tailEnd/>
                        </a:ln>
                      </wps:spPr>
                      <wps:txbx>
                        <w:txbxContent>
                          <w:p w:rsidR="009C5E75" w:rsidRDefault="009C5E75" w:rsidP="009C5E75">
                            <w:pPr>
                              <w:pStyle w:val="ConvertStyle29"/>
                              <w:jc w:val="center"/>
                              <w:rPr>
                                <w:rFonts w:ascii="Times New Roman" w:hAnsi="Times New Roman"/>
                                <w:b/>
                                <w:bCs/>
                                <w:smallCaps/>
                                <w:color w:val="FFFFFF"/>
                                <w:sz w:val="36"/>
                                <w:szCs w:val="36"/>
                              </w:rPr>
                            </w:pPr>
                            <w:proofErr w:type="gramStart"/>
                            <w:r>
                              <w:rPr>
                                <w:rFonts w:ascii="Times New Roman" w:hAnsi="Times New Roman"/>
                                <w:b/>
                                <w:bCs/>
                                <w:smallCaps/>
                                <w:color w:val="FFFFFF"/>
                                <w:sz w:val="36"/>
                                <w:szCs w:val="36"/>
                              </w:rPr>
                              <w:t>Your</w:t>
                            </w:r>
                            <w:proofErr w:type="gramEnd"/>
                            <w:r>
                              <w:rPr>
                                <w:rFonts w:ascii="Times New Roman" w:hAnsi="Times New Roman"/>
                                <w:b/>
                                <w:bCs/>
                                <w:smallCaps/>
                                <w:color w:val="FFFFFF"/>
                                <w:sz w:val="36"/>
                                <w:szCs w:val="36"/>
                              </w:rPr>
                              <w:t xml:space="preserve"> Rights</w:t>
                            </w:r>
                          </w:p>
                          <w:p w:rsidR="009C5E75" w:rsidRDefault="009C5E75" w:rsidP="009C5E75">
                            <w:pPr>
                              <w:pStyle w:val="ConvertStyle29"/>
                              <w:jc w:val="center"/>
                              <w:rPr>
                                <w:rFonts w:ascii="Times New Roman" w:hAnsi="Times New Roman"/>
                                <w:b/>
                                <w:bCs/>
                                <w:smallCaps/>
                                <w:color w:val="FFFFFF"/>
                                <w:sz w:val="24"/>
                                <w:szCs w:val="24"/>
                              </w:rPr>
                            </w:pPr>
                            <w:r>
                              <w:rPr>
                                <w:rFonts w:ascii="Times New Roman" w:hAnsi="Times New Roman"/>
                                <w:b/>
                                <w:bCs/>
                                <w:smallCaps/>
                                <w:color w:val="FFFFFF"/>
                                <w:sz w:val="24"/>
                                <w:szCs w:val="24"/>
                              </w:rPr>
                              <w:t>Under The</w:t>
                            </w:r>
                          </w:p>
                          <w:p w:rsidR="009C5E75" w:rsidRDefault="009C5E75" w:rsidP="009C5E75">
                            <w:pPr>
                              <w:pStyle w:val="ConvertStyle29"/>
                              <w:jc w:val="center"/>
                              <w:rPr>
                                <w:rFonts w:ascii="Times New Roman" w:hAnsi="Times New Roman"/>
                                <w:b/>
                                <w:bCs/>
                                <w:smallCaps/>
                                <w:color w:val="FFFFFF"/>
                                <w:sz w:val="36"/>
                                <w:szCs w:val="36"/>
                              </w:rPr>
                            </w:pPr>
                            <w:r>
                              <w:rPr>
                                <w:rFonts w:ascii="Times New Roman" w:hAnsi="Times New Roman"/>
                                <w:b/>
                                <w:bCs/>
                                <w:smallCaps/>
                                <w:color w:val="FFFFFF"/>
                                <w:sz w:val="36"/>
                                <w:szCs w:val="36"/>
                              </w:rPr>
                              <w:t>Family and Medical Leave Act of 1993</w:t>
                            </w:r>
                          </w:p>
                          <w:p w:rsidR="009C5E75" w:rsidRDefault="009C5E75" w:rsidP="009C5E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7.2pt;margin-top:16.5pt;width:508.6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" fillcolor="black">
                <v:textbox>
                  <w:txbxContent>
                    <w:p w:rsidR="009C5E75" w:rsidRDefault="009C5E75" w:rsidP="009C5E75">
                      <w:pPr>
                        <w:pStyle w:val="ConvertStyle29"/>
                        <w:jc w:val="center"/>
                        <w:rPr>
                          <w:rFonts w:ascii="Times New Roman" w:hAnsi="Times New Roman"/>
                          <w:b/>
                          <w:bCs/>
                          <w:smallCaps/>
                          <w:color w:val="FFFFFF"/>
                          <w:sz w:val="36"/>
                          <w:szCs w:val="36"/>
                        </w:rPr>
                      </w:pPr>
                      <w:proofErr w:type="gramStart"/>
                      <w:r>
                        <w:rPr>
                          <w:rFonts w:ascii="Times New Roman" w:hAnsi="Times New Roman"/>
                          <w:b/>
                          <w:bCs/>
                          <w:smallCaps/>
                          <w:color w:val="FFFFFF"/>
                          <w:sz w:val="36"/>
                          <w:szCs w:val="36"/>
                        </w:rPr>
                        <w:t>Your</w:t>
                      </w:r>
                      <w:proofErr w:type="gramEnd"/>
                      <w:r>
                        <w:rPr>
                          <w:rFonts w:ascii="Times New Roman" w:hAnsi="Times New Roman"/>
                          <w:b/>
                          <w:bCs/>
                          <w:smallCaps/>
                          <w:color w:val="FFFFFF"/>
                          <w:sz w:val="36"/>
                          <w:szCs w:val="36"/>
                        </w:rPr>
                        <w:t xml:space="preserve"> Rights</w:t>
                      </w:r>
                    </w:p>
                    <w:p w:rsidR="009C5E75" w:rsidRDefault="009C5E75" w:rsidP="009C5E75">
                      <w:pPr>
                        <w:pStyle w:val="ConvertStyle29"/>
                        <w:jc w:val="center"/>
                        <w:rPr>
                          <w:rFonts w:ascii="Times New Roman" w:hAnsi="Times New Roman"/>
                          <w:b/>
                          <w:bCs/>
                          <w:smallCaps/>
                          <w:color w:val="FFFFFF"/>
                          <w:sz w:val="24"/>
                          <w:szCs w:val="24"/>
                        </w:rPr>
                      </w:pPr>
                      <w:r>
                        <w:rPr>
                          <w:rFonts w:ascii="Times New Roman" w:hAnsi="Times New Roman"/>
                          <w:b/>
                          <w:bCs/>
                          <w:smallCaps/>
                          <w:color w:val="FFFFFF"/>
                          <w:sz w:val="24"/>
                          <w:szCs w:val="24"/>
                        </w:rPr>
                        <w:t>Under The</w:t>
                      </w:r>
                    </w:p>
                    <w:p w:rsidR="009C5E75" w:rsidRDefault="009C5E75" w:rsidP="009C5E75">
                      <w:pPr>
                        <w:pStyle w:val="ConvertStyle29"/>
                        <w:jc w:val="center"/>
                        <w:rPr>
                          <w:rFonts w:ascii="Times New Roman" w:hAnsi="Times New Roman"/>
                          <w:b/>
                          <w:bCs/>
                          <w:smallCaps/>
                          <w:color w:val="FFFFFF"/>
                          <w:sz w:val="36"/>
                          <w:szCs w:val="36"/>
                        </w:rPr>
                      </w:pPr>
                      <w:r>
                        <w:rPr>
                          <w:rFonts w:ascii="Times New Roman" w:hAnsi="Times New Roman"/>
                          <w:b/>
                          <w:bCs/>
                          <w:smallCaps/>
                          <w:color w:val="FFFFFF"/>
                          <w:sz w:val="36"/>
                          <w:szCs w:val="36"/>
                        </w:rPr>
                        <w:t>Family and Medical Leave Act of 1993</w:t>
                      </w:r>
                    </w:p>
                    <w:p w:rsidR="009C5E75" w:rsidRDefault="009C5E75" w:rsidP="009C5E75"/>
                  </w:txbxContent>
                </v:textbox>
                <w10:wrap type="topAndBottom"/>
              </v:shape>
            </w:pict>
          </mc:Fallback>
        </mc:AlternateContent>
      </w:r>
    </w:p>
    <w:p w:rsidR="009C5E75" w:rsidRPr="00C0313B" w:rsidRDefault="009C5E75" w:rsidP="009C5E75">
      <w:pPr>
        <w:spacing w:after="0" w:line="240" w:lineRule="auto"/>
        <w:rPr>
          <w:rFonts w:ascii="Times New Roman" w:eastAsia="Times New Roman" w:hAnsi="Times New Roman" w:cs="Times New Roman"/>
        </w:rPr>
      </w:pPr>
      <w:r w:rsidRPr="00C0313B">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226AB99D" wp14:editId="735F8FBA">
                <wp:simplePos x="0" y="0"/>
                <wp:positionH relativeFrom="column">
                  <wp:posOffset>89535</wp:posOffset>
                </wp:positionH>
                <wp:positionV relativeFrom="paragraph">
                  <wp:posOffset>50165</wp:posOffset>
                </wp:positionV>
                <wp:extent cx="6383655" cy="0"/>
                <wp:effectExtent l="22860" t="23495" r="22860" b="1460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6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95pt" to="509.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GfIAIAADk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" strokeweight="2.25pt"/>
            </w:pict>
          </mc:Fallback>
        </mc:AlternateContent>
      </w:r>
    </w:p>
    <w:p w:rsidR="009C5E75" w:rsidRPr="00C0313B" w:rsidRDefault="009C5E75" w:rsidP="009C5E7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C0313B">
        <w:rPr>
          <w:rFonts w:ascii="Times New Roman" w:eastAsia="Times New Roman" w:hAnsi="Times New Roman" w:cs="Times New Roman"/>
          <w:b/>
          <w:bCs/>
        </w:rPr>
        <w:t>Basic Leave Entitlement</w:t>
      </w:r>
      <w:r w:rsidRPr="00C0313B">
        <w:rPr>
          <w:rFonts w:ascii="Times New Roman" w:eastAsia="Times New Roman" w:hAnsi="Times New Roman" w:cs="Times New Roman"/>
          <w:b/>
          <w:bCs/>
        </w:rPr>
        <w:tab/>
      </w: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 xml:space="preserve">FMLA requires covered employers to provide up to 12 weeks of unpaid, job-protected leave to eligible employees for the following reasons: </w:t>
      </w:r>
    </w:p>
    <w:p w:rsidR="009C5E75" w:rsidRPr="00C0313B" w:rsidRDefault="009C5E75" w:rsidP="009C5E75">
      <w:pPr>
        <w:spacing w:after="0" w:line="240" w:lineRule="auto"/>
        <w:ind w:left="360"/>
        <w:jc w:val="both"/>
        <w:rPr>
          <w:rFonts w:ascii="Times New Roman" w:eastAsia="Times New Roman" w:hAnsi="Times New Roman" w:cs="Times New Roman"/>
        </w:rPr>
      </w:pPr>
      <w:proofErr w:type="gramStart"/>
      <w:r w:rsidRPr="00C0313B">
        <w:rPr>
          <w:rFonts w:ascii="Times New Roman" w:eastAsia="Times New Roman" w:hAnsi="Times New Roman" w:cs="Times New Roman"/>
        </w:rPr>
        <w:t>•  for</w:t>
      </w:r>
      <w:proofErr w:type="gramEnd"/>
      <w:r w:rsidRPr="00C0313B">
        <w:rPr>
          <w:rFonts w:ascii="Times New Roman" w:eastAsia="Times New Roman" w:hAnsi="Times New Roman" w:cs="Times New Roman"/>
        </w:rPr>
        <w:t xml:space="preserve"> incapacity due to pregnancy, prenatal medical care or child birth; </w:t>
      </w:r>
    </w:p>
    <w:p w:rsidR="009C5E75" w:rsidRPr="00C0313B" w:rsidRDefault="009C5E75" w:rsidP="009C5E75">
      <w:pPr>
        <w:spacing w:after="0" w:line="240" w:lineRule="auto"/>
        <w:ind w:left="360"/>
        <w:jc w:val="both"/>
        <w:rPr>
          <w:rFonts w:ascii="Times New Roman" w:eastAsia="Times New Roman" w:hAnsi="Times New Roman" w:cs="Times New Roman"/>
        </w:rPr>
      </w:pPr>
      <w:proofErr w:type="gramStart"/>
      <w:r w:rsidRPr="00C0313B">
        <w:rPr>
          <w:rFonts w:ascii="Times New Roman" w:eastAsia="Times New Roman" w:hAnsi="Times New Roman" w:cs="Times New Roman"/>
        </w:rPr>
        <w:t>•  to</w:t>
      </w:r>
      <w:proofErr w:type="gramEnd"/>
      <w:r w:rsidRPr="00C0313B">
        <w:rPr>
          <w:rFonts w:ascii="Times New Roman" w:eastAsia="Times New Roman" w:hAnsi="Times New Roman" w:cs="Times New Roman"/>
        </w:rPr>
        <w:t xml:space="preserve"> care for the employee’s child after birth, or placement for adoption or foster care; </w:t>
      </w:r>
    </w:p>
    <w:p w:rsidR="009C5E75" w:rsidRPr="00C0313B" w:rsidRDefault="009C5E75" w:rsidP="009C5E75">
      <w:pPr>
        <w:spacing w:after="0" w:line="240" w:lineRule="auto"/>
        <w:ind w:left="360"/>
        <w:jc w:val="both"/>
        <w:rPr>
          <w:rFonts w:ascii="Times New Roman" w:eastAsia="Times New Roman" w:hAnsi="Times New Roman" w:cs="Times New Roman"/>
        </w:rPr>
      </w:pPr>
      <w:proofErr w:type="gramStart"/>
      <w:r w:rsidRPr="00C0313B">
        <w:rPr>
          <w:rFonts w:ascii="Times New Roman" w:eastAsia="Times New Roman" w:hAnsi="Times New Roman" w:cs="Times New Roman"/>
        </w:rPr>
        <w:t>•  to</w:t>
      </w:r>
      <w:proofErr w:type="gramEnd"/>
      <w:r w:rsidRPr="00C0313B">
        <w:rPr>
          <w:rFonts w:ascii="Times New Roman" w:eastAsia="Times New Roman" w:hAnsi="Times New Roman" w:cs="Times New Roman"/>
        </w:rPr>
        <w:t xml:space="preserve"> care for the employee’s spouse, son, daughter, or parent, who has a serious health condition; or </w:t>
      </w:r>
    </w:p>
    <w:p w:rsidR="009C5E75" w:rsidRPr="00C0313B" w:rsidRDefault="009C5E75" w:rsidP="009C5E75">
      <w:pPr>
        <w:spacing w:after="0" w:line="240" w:lineRule="auto"/>
        <w:ind w:left="360"/>
        <w:rPr>
          <w:rFonts w:ascii="Times New Roman" w:eastAsia="Times New Roman" w:hAnsi="Times New Roman" w:cs="Times New Roman"/>
          <w:b/>
          <w:bCs/>
        </w:rPr>
      </w:pPr>
      <w:proofErr w:type="gramStart"/>
      <w:r w:rsidRPr="00C0313B">
        <w:rPr>
          <w:rFonts w:ascii="Times New Roman" w:eastAsia="Times New Roman" w:hAnsi="Times New Roman" w:cs="Times New Roman"/>
        </w:rPr>
        <w:t>•  for</w:t>
      </w:r>
      <w:proofErr w:type="gramEnd"/>
      <w:r w:rsidRPr="00C0313B">
        <w:rPr>
          <w:rFonts w:ascii="Times New Roman" w:eastAsia="Times New Roman" w:hAnsi="Times New Roman" w:cs="Times New Roman"/>
        </w:rPr>
        <w:t xml:space="preserve"> a serious health condition that makes the employee unable to perform the employee’s job.</w:t>
      </w:r>
    </w:p>
    <w:p w:rsidR="009C5E75" w:rsidRPr="00C0313B" w:rsidRDefault="009C5E75" w:rsidP="009C5E75">
      <w:pPr>
        <w:spacing w:after="0" w:line="240" w:lineRule="auto"/>
        <w:rPr>
          <w:rFonts w:ascii="Times New Roman" w:eastAsia="Times New Roman" w:hAnsi="Times New Roman" w:cs="Times New Roman"/>
          <w:b/>
          <w:bCs/>
        </w:rPr>
      </w:pPr>
    </w:p>
    <w:p w:rsidR="009C5E75" w:rsidRPr="00C0313B" w:rsidRDefault="009C5E75" w:rsidP="009C5E7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C0313B">
        <w:rPr>
          <w:rFonts w:ascii="Times New Roman" w:eastAsia="Times New Roman" w:hAnsi="Times New Roman" w:cs="Times New Roman"/>
          <w:b/>
          <w:bCs/>
        </w:rPr>
        <w:t>Military Family Leave Entitlements</w:t>
      </w:r>
      <w:r w:rsidRPr="00C0313B">
        <w:rPr>
          <w:rFonts w:ascii="Times New Roman" w:eastAsia="Times New Roman" w:hAnsi="Times New Roman" w:cs="Times New Roman"/>
          <w:b/>
          <w:bCs/>
        </w:rPr>
        <w:tab/>
      </w: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 xml:space="preserve">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 </w:t>
      </w:r>
    </w:p>
    <w:p w:rsidR="009C5E75" w:rsidRPr="00C0313B" w:rsidRDefault="009C5E75" w:rsidP="009C5E75">
      <w:pPr>
        <w:spacing w:after="0" w:line="240" w:lineRule="auto"/>
        <w:jc w:val="both"/>
        <w:rPr>
          <w:rFonts w:ascii="Times New Roman" w:eastAsia="Times New Roman" w:hAnsi="Times New Roman" w:cs="Times New Roman"/>
        </w:rPr>
      </w:pP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FMLA also includes a special leave entitlement that permits eligible employees to take up to 26 weeks of leave to care for a covered service member during a single 12-month period.  A covered service 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rsidR="009C5E75" w:rsidRPr="00C0313B" w:rsidRDefault="009C5E75" w:rsidP="009C5E75">
      <w:pPr>
        <w:spacing w:after="0" w:line="240" w:lineRule="auto"/>
        <w:jc w:val="both"/>
        <w:rPr>
          <w:rFonts w:ascii="Times New Roman" w:eastAsia="Times New Roman" w:hAnsi="Times New Roman" w:cs="Times New Roman"/>
        </w:rPr>
      </w:pPr>
    </w:p>
    <w:p w:rsidR="009C5E75" w:rsidRPr="00C0313B" w:rsidRDefault="009C5E75" w:rsidP="009C5E75">
      <w:pPr>
        <w:spacing w:after="0" w:line="240" w:lineRule="auto"/>
        <w:rPr>
          <w:rFonts w:ascii="Times New Roman" w:eastAsia="Times New Roman" w:hAnsi="Times New Roman" w:cs="Times New Roman"/>
        </w:rPr>
      </w:pPr>
      <w:r w:rsidRPr="00C0313B">
        <w:rPr>
          <w:rFonts w:ascii="Times New Roman" w:eastAsia="Times New Roman" w:hAnsi="Times New Roman" w:cs="Times New Roman"/>
          <w:b/>
        </w:rPr>
        <w:t>*The FMLA definitions of “serious injury or illness” for current service members and veterans are distinct from the FMLA definition of “serious health condition”.</w:t>
      </w:r>
    </w:p>
    <w:p w:rsidR="009C5E75" w:rsidRPr="00C0313B" w:rsidRDefault="009C5E75" w:rsidP="009C5E75">
      <w:pPr>
        <w:spacing w:after="0" w:line="240" w:lineRule="auto"/>
        <w:rPr>
          <w:rFonts w:ascii="Times New Roman" w:eastAsia="Times New Roman" w:hAnsi="Times New Roman" w:cs="Times New Roman"/>
        </w:rPr>
      </w:pPr>
    </w:p>
    <w:p w:rsidR="009C5E75" w:rsidRPr="00C0313B" w:rsidRDefault="009C5E75" w:rsidP="009C5E7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C0313B">
        <w:rPr>
          <w:rFonts w:ascii="Times New Roman" w:eastAsia="Times New Roman" w:hAnsi="Times New Roman" w:cs="Times New Roman"/>
          <w:b/>
          <w:bCs/>
        </w:rPr>
        <w:t>Benefits and Protection</w:t>
      </w:r>
      <w:r w:rsidRPr="00C0313B">
        <w:rPr>
          <w:rFonts w:ascii="Times New Roman" w:eastAsia="Times New Roman" w:hAnsi="Times New Roman" w:cs="Times New Roman"/>
          <w:b/>
          <w:bCs/>
        </w:rPr>
        <w:tab/>
      </w:r>
      <w:r w:rsidRPr="00C0313B">
        <w:rPr>
          <w:rFonts w:ascii="Times New Roman" w:eastAsia="Times New Roman" w:hAnsi="Times New Roman" w:cs="Times New Roman"/>
        </w:rPr>
        <w:tab/>
      </w: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 xml:space="preserve">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 </w:t>
      </w:r>
    </w:p>
    <w:p w:rsidR="009C5E75" w:rsidRPr="00C0313B" w:rsidRDefault="009C5E75" w:rsidP="009C5E75">
      <w:pPr>
        <w:spacing w:after="0" w:line="240" w:lineRule="auto"/>
        <w:jc w:val="both"/>
        <w:rPr>
          <w:rFonts w:ascii="Times New Roman" w:eastAsia="Times New Roman" w:hAnsi="Times New Roman" w:cs="Times New Roman"/>
        </w:rPr>
      </w:pPr>
    </w:p>
    <w:p w:rsidR="009C5E75" w:rsidRPr="00C0313B" w:rsidRDefault="009C5E75" w:rsidP="009C5E75">
      <w:pPr>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Use of FMLA leave cannot result in the loss of any employment benefit that accrued prior to the start of an employee’s leave.</w:t>
      </w:r>
    </w:p>
    <w:p w:rsidR="009C5E75" w:rsidRPr="00C0313B" w:rsidRDefault="009C5E75" w:rsidP="009C5E75">
      <w:pPr>
        <w:spacing w:after="0" w:line="240" w:lineRule="auto"/>
        <w:rPr>
          <w:rFonts w:ascii="Times New Roman" w:eastAsia="Times New Roman" w:hAnsi="Times New Roman" w:cs="Times New Roman"/>
        </w:rPr>
      </w:pPr>
    </w:p>
    <w:p w:rsidR="009C5E75" w:rsidRPr="00C0313B" w:rsidRDefault="009C5E75" w:rsidP="009C5E75">
      <w:pPr>
        <w:pBdr>
          <w:top w:val="single" w:sz="4" w:space="1" w:color="auto"/>
          <w:left w:val="single" w:sz="4" w:space="3" w:color="auto"/>
          <w:bottom w:val="single" w:sz="4" w:space="1" w:color="auto"/>
          <w:right w:val="single" w:sz="4" w:space="4" w:color="auto"/>
        </w:pBdr>
        <w:spacing w:after="0" w:line="240" w:lineRule="auto"/>
        <w:rPr>
          <w:rFonts w:ascii="Times New Roman" w:eastAsia="Times New Roman" w:hAnsi="Times New Roman" w:cs="Times New Roman"/>
          <w:b/>
          <w:bCs/>
        </w:rPr>
      </w:pPr>
      <w:r w:rsidRPr="00C0313B">
        <w:rPr>
          <w:rFonts w:ascii="Times New Roman" w:eastAsia="Times New Roman" w:hAnsi="Times New Roman" w:cs="Times New Roman"/>
          <w:b/>
          <w:bCs/>
        </w:rPr>
        <w:t>Job Eligibility Requirements</w:t>
      </w:r>
      <w:r w:rsidRPr="00C0313B">
        <w:rPr>
          <w:rFonts w:ascii="Times New Roman" w:eastAsia="Times New Roman" w:hAnsi="Times New Roman" w:cs="Times New Roman"/>
          <w:b/>
          <w:bCs/>
        </w:rPr>
        <w:tab/>
      </w: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lastRenderedPageBreak/>
        <w:t>Employees are eligible if they have worked for a covered employer for at least 12 months, for 1,250 hours of service in the previous 12 months*, and if at least 50 employees are employed by the employer within 75 miles.</w:t>
      </w:r>
    </w:p>
    <w:p w:rsidR="009C5E75" w:rsidRPr="00C0313B" w:rsidRDefault="009C5E75" w:rsidP="009C5E75">
      <w:pPr>
        <w:spacing w:after="0" w:line="240" w:lineRule="auto"/>
        <w:jc w:val="both"/>
        <w:rPr>
          <w:rFonts w:ascii="Times New Roman" w:eastAsia="Times New Roman" w:hAnsi="Times New Roman" w:cs="Times New Roman"/>
        </w:rPr>
      </w:pPr>
    </w:p>
    <w:p w:rsidR="009C5E75" w:rsidRPr="00C0313B" w:rsidRDefault="009C5E75" w:rsidP="009C5E75">
      <w:pPr>
        <w:spacing w:after="0" w:line="240" w:lineRule="auto"/>
        <w:jc w:val="both"/>
        <w:rPr>
          <w:rFonts w:ascii="Times New Roman" w:eastAsia="Times New Roman" w:hAnsi="Times New Roman" w:cs="Times New Roman"/>
          <w:b/>
        </w:rPr>
      </w:pPr>
      <w:r w:rsidRPr="00C0313B">
        <w:rPr>
          <w:rFonts w:ascii="Times New Roman" w:eastAsia="Times New Roman" w:hAnsi="Times New Roman" w:cs="Times New Roman"/>
          <w:b/>
        </w:rPr>
        <w:t>*Special hours of service eligibility requirements apply to airline flight crew employees.</w:t>
      </w:r>
    </w:p>
    <w:p w:rsidR="009C5E75" w:rsidRPr="00C0313B" w:rsidRDefault="009C5E75" w:rsidP="009C5E75">
      <w:pPr>
        <w:spacing w:after="0" w:line="240" w:lineRule="auto"/>
        <w:rPr>
          <w:rFonts w:ascii="Times New Roman" w:eastAsia="Times New Roman" w:hAnsi="Times New Roman" w:cs="Times New Roman"/>
        </w:rPr>
      </w:pPr>
    </w:p>
    <w:p w:rsidR="009C5E75" w:rsidRPr="00C0313B" w:rsidRDefault="009C5E75" w:rsidP="009C5E75">
      <w:pPr>
        <w:pBdr>
          <w:top w:val="single" w:sz="4" w:space="1" w:color="auto"/>
          <w:left w:val="single" w:sz="4" w:space="3" w:color="auto"/>
          <w:bottom w:val="single" w:sz="4" w:space="1" w:color="auto"/>
          <w:right w:val="single" w:sz="4" w:space="4" w:color="auto"/>
        </w:pBdr>
        <w:spacing w:after="0" w:line="240" w:lineRule="auto"/>
        <w:rPr>
          <w:rFonts w:ascii="Times New Roman" w:eastAsia="Times New Roman" w:hAnsi="Times New Roman" w:cs="Times New Roman"/>
          <w:b/>
          <w:bCs/>
        </w:rPr>
      </w:pPr>
      <w:r w:rsidRPr="00C0313B">
        <w:rPr>
          <w:rFonts w:ascii="Times New Roman" w:eastAsia="Times New Roman" w:hAnsi="Times New Roman" w:cs="Times New Roman"/>
          <w:b/>
          <w:bCs/>
        </w:rPr>
        <w:t>Definition of Serious Health Condition</w:t>
      </w: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p>
    <w:p w:rsidR="009C5E75" w:rsidRPr="00C0313B" w:rsidRDefault="009C5E75" w:rsidP="009C5E75">
      <w:pPr>
        <w:spacing w:after="0" w:line="240" w:lineRule="auto"/>
        <w:jc w:val="both"/>
        <w:rPr>
          <w:rFonts w:ascii="Times New Roman" w:eastAsia="Times New Roman" w:hAnsi="Times New Roman" w:cs="Times New Roman"/>
        </w:rPr>
      </w:pP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rsidR="009C5E75" w:rsidRPr="00C0313B" w:rsidRDefault="009C5E75" w:rsidP="009C5E75">
      <w:pPr>
        <w:spacing w:after="0" w:line="240" w:lineRule="auto"/>
        <w:rPr>
          <w:rFonts w:ascii="Times New Roman" w:eastAsia="Times New Roman" w:hAnsi="Times New Roman" w:cs="Times New Roman"/>
        </w:rPr>
      </w:pPr>
    </w:p>
    <w:p w:rsidR="009C5E75" w:rsidRPr="00C0313B" w:rsidRDefault="009C5E75" w:rsidP="009C5E7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C0313B">
        <w:rPr>
          <w:rFonts w:ascii="Times New Roman" w:eastAsia="Times New Roman" w:hAnsi="Times New Roman" w:cs="Times New Roman"/>
          <w:b/>
          <w:bCs/>
        </w:rPr>
        <w:t>Use of Leave</w:t>
      </w:r>
      <w:r w:rsidRPr="00C0313B">
        <w:rPr>
          <w:rFonts w:ascii="Times New Roman" w:eastAsia="Times New Roman" w:hAnsi="Times New Roman" w:cs="Times New Roman"/>
          <w:b/>
          <w:bCs/>
        </w:rPr>
        <w:tab/>
      </w:r>
    </w:p>
    <w:p w:rsidR="009C5E75" w:rsidRPr="00C0313B" w:rsidRDefault="009C5E75" w:rsidP="009C5E75">
      <w:pPr>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9C5E75" w:rsidRPr="00C0313B" w:rsidRDefault="009C5E75" w:rsidP="009C5E7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C0313B">
        <w:rPr>
          <w:rFonts w:ascii="Times New Roman" w:eastAsia="Times New Roman" w:hAnsi="Times New Roman" w:cs="Times New Roman"/>
          <w:b/>
          <w:bCs/>
        </w:rPr>
        <w:t>Substitution of Paid Leave for Unpaid Leave</w:t>
      </w: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Employees may choose or employers may require use of accrued paid leave while taking FMLA leave. In order to use paid leave for FMLA leave, employees must comply with the employer’s normal paid leave policies.</w:t>
      </w:r>
    </w:p>
    <w:p w:rsidR="009C5E75" w:rsidRPr="00C0313B" w:rsidRDefault="009C5E75" w:rsidP="009C5E75">
      <w:pPr>
        <w:spacing w:after="0" w:line="240" w:lineRule="auto"/>
        <w:rPr>
          <w:rFonts w:ascii="Times New Roman" w:eastAsia="Times New Roman" w:hAnsi="Times New Roman" w:cs="Times New Roman"/>
        </w:rPr>
      </w:pPr>
    </w:p>
    <w:p w:rsidR="009C5E75" w:rsidRPr="00C0313B" w:rsidRDefault="009C5E75" w:rsidP="009C5E7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C0313B">
        <w:rPr>
          <w:rFonts w:ascii="Times New Roman" w:eastAsia="Times New Roman" w:hAnsi="Times New Roman" w:cs="Times New Roman"/>
          <w:b/>
          <w:bCs/>
        </w:rPr>
        <w:t>Employee Responsibilities</w:t>
      </w:r>
      <w:r w:rsidRPr="00C0313B">
        <w:rPr>
          <w:rFonts w:ascii="Times New Roman" w:eastAsia="Times New Roman" w:hAnsi="Times New Roman" w:cs="Times New Roman"/>
          <w:b/>
          <w:bCs/>
        </w:rPr>
        <w:tab/>
      </w:r>
      <w:r w:rsidRPr="00C0313B">
        <w:rPr>
          <w:rFonts w:ascii="Times New Roman" w:eastAsia="Times New Roman" w:hAnsi="Times New Roman" w:cs="Times New Roman"/>
          <w:b/>
          <w:bCs/>
        </w:rPr>
        <w:tab/>
        <w:t xml:space="preserve">                     </w:t>
      </w: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 xml:space="preserve">Employees must provide 30 days advance notice of the need to take FMLA leave when the need is foreseeable.  When 30 </w:t>
      </w:r>
      <w:proofErr w:type="spellStart"/>
      <w:r w:rsidRPr="00C0313B">
        <w:rPr>
          <w:rFonts w:ascii="Times New Roman" w:eastAsia="Times New Roman" w:hAnsi="Times New Roman" w:cs="Times New Roman"/>
        </w:rPr>
        <w:t>days notice</w:t>
      </w:r>
      <w:proofErr w:type="spellEnd"/>
      <w:r w:rsidRPr="00C0313B">
        <w:rPr>
          <w:rFonts w:ascii="Times New Roman" w:eastAsia="Times New Roman" w:hAnsi="Times New Roman" w:cs="Times New Roman"/>
        </w:rPr>
        <w:t xml:space="preserve"> is not possible, the employee must provide notice as soon as practicable and generally must comply with an employer’s normal call-in procedures.</w:t>
      </w:r>
    </w:p>
    <w:p w:rsidR="009C5E75" w:rsidRPr="00C0313B" w:rsidRDefault="009C5E75" w:rsidP="009C5E75">
      <w:pPr>
        <w:spacing w:after="0" w:line="240" w:lineRule="auto"/>
        <w:jc w:val="both"/>
        <w:rPr>
          <w:rFonts w:ascii="Times New Roman" w:eastAsia="Times New Roman" w:hAnsi="Times New Roman" w:cs="Times New Roman"/>
        </w:rPr>
      </w:pPr>
    </w:p>
    <w:p w:rsidR="009C5E75" w:rsidRPr="00C0313B" w:rsidRDefault="009C5E75" w:rsidP="009C5E75">
      <w:pPr>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 xml:space="preserve">Employees must provide sufficient information for the employer to determine if the leave may qualify for FMLA protection and the anticipated timing and duration of the leave. Sufficient information may include that the employee is unable to perform job </w:t>
      </w:r>
      <w:proofErr w:type="gramStart"/>
      <w:r w:rsidRPr="00C0313B">
        <w:rPr>
          <w:rFonts w:ascii="Times New Roman" w:eastAsia="Times New Roman" w:hAnsi="Times New Roman" w:cs="Times New Roman"/>
        </w:rPr>
        <w:t>functions,</w:t>
      </w:r>
      <w:proofErr w:type="gramEnd"/>
      <w:r w:rsidRPr="00C0313B">
        <w:rPr>
          <w:rFonts w:ascii="Times New Roman" w:eastAsia="Times New Roman" w:hAnsi="Times New Roman" w:cs="Times New Roman"/>
        </w:rPr>
        <w:t xml:space="preserve">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was previously taken or certified. Employees also may be required to provide a certification and periodic recertification supporting the need for leave.</w:t>
      </w:r>
    </w:p>
    <w:p w:rsidR="009C5E75" w:rsidRPr="00C0313B" w:rsidRDefault="009C5E75" w:rsidP="009C5E75">
      <w:pPr>
        <w:spacing w:after="0" w:line="240" w:lineRule="auto"/>
        <w:rPr>
          <w:rFonts w:ascii="Times New Roman" w:eastAsia="Times New Roman" w:hAnsi="Times New Roman" w:cs="Times New Roman"/>
        </w:rPr>
      </w:pPr>
    </w:p>
    <w:p w:rsidR="009C5E75" w:rsidRPr="00C0313B" w:rsidRDefault="009C5E75" w:rsidP="009C5E7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C0313B">
        <w:rPr>
          <w:rFonts w:ascii="Times New Roman" w:eastAsia="Times New Roman" w:hAnsi="Times New Roman" w:cs="Times New Roman"/>
          <w:b/>
          <w:bCs/>
        </w:rPr>
        <w:t xml:space="preserve">Employer Responsibilities </w:t>
      </w: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rsidR="009C5E75" w:rsidRPr="00C0313B" w:rsidRDefault="009C5E75" w:rsidP="009C5E75">
      <w:pPr>
        <w:spacing w:after="0" w:line="240" w:lineRule="auto"/>
        <w:jc w:val="both"/>
        <w:rPr>
          <w:rFonts w:ascii="Times New Roman" w:eastAsia="Times New Roman" w:hAnsi="Times New Roman" w:cs="Times New Roman"/>
        </w:rPr>
      </w:pPr>
    </w:p>
    <w:p w:rsidR="009C5E75" w:rsidRPr="00C0313B" w:rsidRDefault="009C5E75" w:rsidP="009C5E75">
      <w:pPr>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Covered employers must inform employees if leave will be designated as FMLA-protected and the amount of leave counted against the employee’s leave entitlement. If the employer determines that the leave is not FMLA-protected, the employer must notify the employee.</w:t>
      </w:r>
    </w:p>
    <w:p w:rsidR="009C5E75" w:rsidRPr="00C0313B" w:rsidRDefault="009C5E75" w:rsidP="009C5E75">
      <w:pPr>
        <w:spacing w:after="0" w:line="240" w:lineRule="auto"/>
        <w:rPr>
          <w:rFonts w:ascii="Times New Roman" w:eastAsia="Times New Roman" w:hAnsi="Times New Roman" w:cs="Times New Roman"/>
        </w:rPr>
      </w:pPr>
    </w:p>
    <w:p w:rsidR="009C5E75" w:rsidRPr="00C0313B" w:rsidRDefault="009C5E75" w:rsidP="009C5E7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rPr>
      </w:pPr>
      <w:r w:rsidRPr="00C0313B">
        <w:rPr>
          <w:rFonts w:ascii="Times New Roman" w:eastAsia="Times New Roman" w:hAnsi="Times New Roman" w:cs="Times New Roman"/>
          <w:b/>
          <w:bCs/>
        </w:rPr>
        <w:lastRenderedPageBreak/>
        <w:t xml:space="preserve">Unlawful Acts by Employers </w:t>
      </w: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 xml:space="preserve">FMLA makes it unlawful for any employer to: </w:t>
      </w:r>
    </w:p>
    <w:p w:rsidR="009C5E75" w:rsidRPr="00C0313B" w:rsidRDefault="009C5E75" w:rsidP="009C5E75">
      <w:pPr>
        <w:spacing w:after="0" w:line="240" w:lineRule="auto"/>
        <w:ind w:left="360"/>
        <w:jc w:val="both"/>
        <w:rPr>
          <w:rFonts w:ascii="Times New Roman" w:eastAsia="Times New Roman" w:hAnsi="Times New Roman" w:cs="Times New Roman"/>
        </w:rPr>
      </w:pPr>
      <w:proofErr w:type="gramStart"/>
      <w:r w:rsidRPr="00C0313B">
        <w:rPr>
          <w:rFonts w:ascii="Times New Roman" w:eastAsia="Times New Roman" w:hAnsi="Times New Roman" w:cs="Times New Roman"/>
        </w:rPr>
        <w:t>•  interfere</w:t>
      </w:r>
      <w:proofErr w:type="gramEnd"/>
      <w:r w:rsidRPr="00C0313B">
        <w:rPr>
          <w:rFonts w:ascii="Times New Roman" w:eastAsia="Times New Roman" w:hAnsi="Times New Roman" w:cs="Times New Roman"/>
        </w:rPr>
        <w:t xml:space="preserve"> with, restrain, or deny the exercise of any right provided under FMLA; </w:t>
      </w:r>
    </w:p>
    <w:p w:rsidR="009C5E75" w:rsidRPr="00C0313B" w:rsidRDefault="009C5E75" w:rsidP="009C5E75">
      <w:pPr>
        <w:spacing w:after="0" w:line="240" w:lineRule="auto"/>
        <w:ind w:left="360"/>
        <w:rPr>
          <w:rFonts w:ascii="Times New Roman" w:eastAsia="Times New Roman" w:hAnsi="Times New Roman" w:cs="Times New Roman"/>
        </w:rPr>
      </w:pPr>
      <w:proofErr w:type="gramStart"/>
      <w:r w:rsidRPr="00C0313B">
        <w:rPr>
          <w:rFonts w:ascii="Times New Roman" w:eastAsia="Times New Roman" w:hAnsi="Times New Roman" w:cs="Times New Roman"/>
        </w:rPr>
        <w:t>•  discharge</w:t>
      </w:r>
      <w:proofErr w:type="gramEnd"/>
      <w:r w:rsidRPr="00C0313B">
        <w:rPr>
          <w:rFonts w:ascii="Times New Roman" w:eastAsia="Times New Roman" w:hAnsi="Times New Roman" w:cs="Times New Roman"/>
        </w:rPr>
        <w:t xml:space="preserve"> or discriminate against any person for opposing any practice made unlawful by FMLA or for involvement in any proceeding under or relating to FMLA.</w:t>
      </w:r>
    </w:p>
    <w:p w:rsidR="009C5E75" w:rsidRPr="00C0313B" w:rsidRDefault="009C5E75" w:rsidP="009C5E75">
      <w:pPr>
        <w:spacing w:after="0" w:line="240" w:lineRule="auto"/>
        <w:ind w:left="360"/>
        <w:rPr>
          <w:rFonts w:ascii="Times New Roman" w:eastAsia="Times New Roman" w:hAnsi="Times New Roman" w:cs="Times New Roman"/>
        </w:rPr>
      </w:pPr>
    </w:p>
    <w:p w:rsidR="009C5E75" w:rsidRPr="00C0313B" w:rsidRDefault="009C5E75" w:rsidP="009C5E75">
      <w:pPr>
        <w:spacing w:after="0" w:line="240" w:lineRule="auto"/>
        <w:rPr>
          <w:rFonts w:ascii="Times New Roman" w:eastAsia="Times New Roman" w:hAnsi="Times New Roman" w:cs="Times New Roman"/>
        </w:rPr>
      </w:pPr>
      <w:r w:rsidRPr="00C0313B">
        <w:rPr>
          <w:rFonts w:ascii="Times New Roman" w:eastAsia="Times New Roman" w:hAnsi="Times New Roman" w:cs="Times New Roman"/>
          <w:b/>
          <w:bCs/>
          <w:bdr w:val="single" w:sz="4" w:space="0" w:color="auto"/>
        </w:rPr>
        <w:t xml:space="preserve">Enforcement                 </w:t>
      </w:r>
      <w:r w:rsidRPr="00C0313B">
        <w:rPr>
          <w:rFonts w:ascii="Times New Roman" w:eastAsia="Times New Roman" w:hAnsi="Times New Roman" w:cs="Times New Roman"/>
          <w:b/>
          <w:bCs/>
        </w:rPr>
        <w:t xml:space="preserve">                                             </w:t>
      </w: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An employee may file a complaint with the U.S. Department of Labor or may bring a private lawsuit against an employer.</w:t>
      </w:r>
    </w:p>
    <w:p w:rsidR="009C5E75" w:rsidRPr="00C0313B" w:rsidRDefault="009C5E75" w:rsidP="009C5E75">
      <w:pPr>
        <w:spacing w:after="0" w:line="240" w:lineRule="auto"/>
        <w:jc w:val="both"/>
        <w:rPr>
          <w:rFonts w:ascii="Times New Roman" w:eastAsia="Times New Roman" w:hAnsi="Times New Roman" w:cs="Times New Roman"/>
        </w:rPr>
      </w:pP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FMLA does not affect any Federal or State law prohibiting discrimination, or supersede any State or local law or collective bargaining agreement which provides greater family or medical leave rights.</w:t>
      </w:r>
    </w:p>
    <w:p w:rsidR="009C5E75" w:rsidRPr="00C0313B" w:rsidRDefault="009C5E75" w:rsidP="009C5E75">
      <w:pPr>
        <w:spacing w:after="0" w:line="240" w:lineRule="auto"/>
        <w:jc w:val="both"/>
        <w:rPr>
          <w:rFonts w:ascii="Times New Roman" w:eastAsia="Times New Roman" w:hAnsi="Times New Roman" w:cs="Times New Roman"/>
        </w:rPr>
      </w:pPr>
    </w:p>
    <w:p w:rsidR="009C5E75" w:rsidRPr="00C0313B" w:rsidRDefault="009C5E75" w:rsidP="009C5E75">
      <w:pPr>
        <w:spacing w:after="0" w:line="240" w:lineRule="auto"/>
        <w:rPr>
          <w:rFonts w:ascii="Times New Roman" w:eastAsia="Times New Roman" w:hAnsi="Times New Roman" w:cs="Times New Roman"/>
        </w:rPr>
      </w:pPr>
      <w:r w:rsidRPr="00C0313B">
        <w:rPr>
          <w:rFonts w:ascii="Times New Roman" w:eastAsia="Times New Roman" w:hAnsi="Times New Roman" w:cs="Times New Roman"/>
          <w:b/>
          <w:bCs/>
        </w:rPr>
        <w:t>FMLA section 109 (29 U.S.C. § 2619) requires FMLA covered employers to post the text of this notice.  Regulation 29 C.F.R. § 825.300(a) may require additional disclosures.</w:t>
      </w:r>
    </w:p>
    <w:p w:rsidR="009C5E75" w:rsidRPr="00C0313B" w:rsidRDefault="009C5E75" w:rsidP="009C5E75">
      <w:pPr>
        <w:spacing w:after="0" w:line="240" w:lineRule="auto"/>
        <w:jc w:val="both"/>
        <w:rPr>
          <w:rFonts w:ascii="Times New Roman" w:eastAsia="Times New Roman" w:hAnsi="Times New Roman" w:cs="Times New Roman"/>
        </w:rPr>
      </w:pP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For additional information:</w:t>
      </w: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1-866-4US-WAGE (1-866-487-9243)</w:t>
      </w: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rPr>
        <w:t>TTY: 1-877-889-5627</w:t>
      </w:r>
    </w:p>
    <w:p w:rsidR="009C5E75" w:rsidRPr="00C0313B" w:rsidRDefault="009C5E75" w:rsidP="009C5E75">
      <w:pPr>
        <w:spacing w:after="0" w:line="240" w:lineRule="auto"/>
        <w:jc w:val="both"/>
        <w:rPr>
          <w:rFonts w:ascii="Times New Roman" w:eastAsia="Times New Roman" w:hAnsi="Times New Roman" w:cs="Times New Roman"/>
        </w:rPr>
      </w:pPr>
      <w:r w:rsidRPr="00C0313B">
        <w:rPr>
          <w:rFonts w:ascii="Times New Roman" w:eastAsia="Times New Roman" w:hAnsi="Times New Roman" w:cs="Times New Roman"/>
          <w:u w:val="single"/>
        </w:rPr>
        <w:t>WWW.WAGEHOUR.DOL.GOV</w:t>
      </w:r>
    </w:p>
    <w:p w:rsidR="009C5E75" w:rsidRPr="00C0313B" w:rsidRDefault="009C5E75" w:rsidP="009C5E75">
      <w:pPr>
        <w:spacing w:after="0" w:line="240" w:lineRule="auto"/>
        <w:jc w:val="both"/>
        <w:rPr>
          <w:rFonts w:ascii="Times New Roman" w:eastAsia="Times New Roman" w:hAnsi="Times New Roman" w:cs="Times New Roman"/>
        </w:rPr>
      </w:pPr>
    </w:p>
    <w:p w:rsidR="009C5E75" w:rsidRPr="00C0313B" w:rsidRDefault="009C5E75" w:rsidP="009C5E75">
      <w:pPr>
        <w:spacing w:after="0" w:line="240" w:lineRule="auto"/>
        <w:jc w:val="right"/>
        <w:rPr>
          <w:rFonts w:ascii="Times New Roman" w:eastAsia="Times New Roman" w:hAnsi="Times New Roman" w:cs="Times New Roman"/>
        </w:rPr>
      </w:pPr>
      <w:r w:rsidRPr="00C0313B">
        <w:rPr>
          <w:rFonts w:ascii="Times New Roman" w:eastAsia="Times New Roman" w:hAnsi="Times New Roman" w:cs="Times New Roman"/>
        </w:rPr>
        <w:t>U.S. Department of Labor</w:t>
      </w:r>
    </w:p>
    <w:p w:rsidR="009C5E75" w:rsidRPr="00C0313B" w:rsidRDefault="009C5E75" w:rsidP="009C5E75">
      <w:pPr>
        <w:spacing w:after="0" w:line="240" w:lineRule="auto"/>
        <w:jc w:val="right"/>
        <w:rPr>
          <w:rFonts w:ascii="Times New Roman" w:eastAsia="Times New Roman" w:hAnsi="Times New Roman" w:cs="Times New Roman"/>
        </w:rPr>
      </w:pPr>
      <w:r w:rsidRPr="00C0313B">
        <w:rPr>
          <w:rFonts w:ascii="Times New Roman" w:eastAsia="Times New Roman" w:hAnsi="Times New Roman" w:cs="Times New Roman"/>
        </w:rPr>
        <w:t>Wage and Hour Division</w:t>
      </w:r>
    </w:p>
    <w:p w:rsidR="009C5E75" w:rsidRPr="00C0313B" w:rsidRDefault="009C5E75" w:rsidP="009C5E75">
      <w:pPr>
        <w:spacing w:after="0" w:line="240" w:lineRule="auto"/>
        <w:jc w:val="right"/>
        <w:rPr>
          <w:rFonts w:ascii="Times New Roman" w:eastAsia="Times New Roman" w:hAnsi="Times New Roman" w:cs="Times New Roman"/>
        </w:rPr>
      </w:pPr>
      <w:r w:rsidRPr="00C0313B">
        <w:rPr>
          <w:rFonts w:ascii="Times New Roman" w:eastAsia="Times New Roman" w:hAnsi="Times New Roman" w:cs="Times New Roman"/>
        </w:rPr>
        <w:t>WHD Publication 1420</w:t>
      </w:r>
    </w:p>
    <w:p w:rsidR="007643B1" w:rsidRDefault="009C5E75" w:rsidP="009C5E75">
      <w:r w:rsidRPr="00C0313B">
        <w:rPr>
          <w:rFonts w:ascii="Times New Roman" w:eastAsia="Times New Roman" w:hAnsi="Times New Roman" w:cs="Times New Roman"/>
        </w:rPr>
        <w:t>Revised February</w:t>
      </w:r>
    </w:p>
    <w:sectPr w:rsidR="00764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tGMc1FT2Y6Lhx38kt7qDYEk969M=" w:salt="XyWIsotKZiK3RlpwFJxpQ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75"/>
    <w:rsid w:val="006557D1"/>
    <w:rsid w:val="007643B1"/>
    <w:rsid w:val="009C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29">
    <w:name w:val="ConvertStyle29"/>
    <w:basedOn w:val="Normal"/>
    <w:rsid w:val="009C5E75"/>
    <w:pPr>
      <w:tabs>
        <w:tab w:val="decimal" w:pos="480"/>
        <w:tab w:val="decimal" w:pos="1080"/>
        <w:tab w:val="decimal" w:pos="1680"/>
        <w:tab w:val="left" w:pos="2160"/>
        <w:tab w:val="decimal" w:pos="4680"/>
        <w:tab w:val="left" w:pos="7080"/>
      </w:tabs>
      <w:autoSpaceDE w:val="0"/>
      <w:autoSpaceDN w:val="0"/>
      <w:spacing w:after="0" w:line="240" w:lineRule="auto"/>
      <w:ind w:right="144"/>
    </w:pPr>
    <w:rPr>
      <w:rFonts w:ascii="Elite" w:eastAsia="Times New Roman" w:hAnsi="Elite" w:cs="Elit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29">
    <w:name w:val="ConvertStyle29"/>
    <w:basedOn w:val="Normal"/>
    <w:rsid w:val="009C5E75"/>
    <w:pPr>
      <w:tabs>
        <w:tab w:val="decimal" w:pos="480"/>
        <w:tab w:val="decimal" w:pos="1080"/>
        <w:tab w:val="decimal" w:pos="1680"/>
        <w:tab w:val="left" w:pos="2160"/>
        <w:tab w:val="decimal" w:pos="4680"/>
        <w:tab w:val="left" w:pos="7080"/>
      </w:tabs>
      <w:autoSpaceDE w:val="0"/>
      <w:autoSpaceDN w:val="0"/>
      <w:spacing w:after="0" w:line="240" w:lineRule="auto"/>
      <w:ind w:right="144"/>
    </w:pPr>
    <w:rPr>
      <w:rFonts w:ascii="Elite" w:eastAsia="Times New Roman"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6063</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2</cp:revision>
  <dcterms:created xsi:type="dcterms:W3CDTF">2016-01-27T15:09:00Z</dcterms:created>
  <dcterms:modified xsi:type="dcterms:W3CDTF">2016-01-27T15:23:00Z</dcterms:modified>
</cp:coreProperties>
</file>